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07 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Ташкинова</w:t>
      </w:r>
      <w:r>
        <w:rPr>
          <w:rFonts w:ascii="Times New Roman" w:eastAsia="Times New Roman" w:hAnsi="Times New Roman" w:cs="Times New Roman"/>
        </w:rPr>
        <w:t xml:space="preserve"> Никиты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ВУ </w:t>
      </w:r>
      <w:r>
        <w:rPr>
          <w:rStyle w:val="cat-UserDefinedgrp-35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4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в </w:t>
      </w:r>
      <w:r>
        <w:rPr>
          <w:rStyle w:val="cat-UserDefinedgrp-4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Ташкинов</w:t>
      </w:r>
      <w:r>
        <w:rPr>
          <w:rFonts w:ascii="Times New Roman" w:eastAsia="Times New Roman" w:hAnsi="Times New Roman" w:cs="Times New Roman"/>
        </w:rPr>
        <w:t xml:space="preserve"> Н.О.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втодорог</w:t>
      </w:r>
      <w:r>
        <w:rPr>
          <w:rFonts w:ascii="Times New Roman" w:eastAsia="Times New Roman" w:hAnsi="Times New Roman" w:cs="Times New Roman"/>
        </w:rPr>
        <w:t>е по ул. Контейнерная, д. 14</w:t>
      </w:r>
      <w:r>
        <w:rPr>
          <w:rFonts w:ascii="Times New Roman" w:eastAsia="Times New Roman" w:hAnsi="Times New Roman" w:cs="Times New Roman"/>
        </w:rPr>
        <w:t xml:space="preserve"> г. Сургута</w:t>
      </w:r>
      <w:r>
        <w:rPr>
          <w:rFonts w:ascii="Times New Roman" w:eastAsia="Times New Roman" w:hAnsi="Times New Roman" w:cs="Times New Roman"/>
        </w:rPr>
        <w:t xml:space="preserve"> ХМАО-Югра, </w:t>
      </w:r>
      <w:r>
        <w:rPr>
          <w:rFonts w:ascii="Times New Roman" w:eastAsia="Times New Roman" w:hAnsi="Times New Roman" w:cs="Times New Roman"/>
        </w:rPr>
        <w:t xml:space="preserve">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Чери</w:t>
      </w:r>
      <w:r>
        <w:rPr>
          <w:rFonts w:ascii="Times New Roman" w:eastAsia="Times New Roman" w:hAnsi="Times New Roman" w:cs="Times New Roman"/>
        </w:rPr>
        <w:t xml:space="preserve"> Т21ФЛ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/н </w:t>
      </w:r>
      <w:r>
        <w:rPr>
          <w:rStyle w:val="cat-UserDefinedgrp-42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котором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оборудован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чего, </w:t>
      </w:r>
      <w:r>
        <w:rPr>
          <w:rFonts w:ascii="Times New Roman" w:eastAsia="Times New Roman" w:hAnsi="Times New Roman" w:cs="Times New Roman"/>
        </w:rPr>
        <w:t>Ташкинов</w:t>
      </w:r>
      <w:r>
        <w:rPr>
          <w:rFonts w:ascii="Times New Roman" w:eastAsia="Times New Roman" w:hAnsi="Times New Roman" w:cs="Times New Roman"/>
        </w:rPr>
        <w:t xml:space="preserve"> Н.О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с государственными регистрационными знаками, </w:t>
      </w:r>
      <w:r>
        <w:rPr>
          <w:rFonts w:ascii="Times New Roman" w:eastAsia="Times New Roman" w:hAnsi="Times New Roman" w:cs="Times New Roman"/>
        </w:rPr>
        <w:t>оборудованными с применением материалов, 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Ташкинов</w:t>
      </w:r>
      <w:r>
        <w:rPr>
          <w:rFonts w:ascii="Times New Roman" w:eastAsia="Times New Roman" w:hAnsi="Times New Roman" w:cs="Times New Roman"/>
        </w:rPr>
        <w:t xml:space="preserve"> Н.О.</w:t>
      </w:r>
      <w:r>
        <w:rPr>
          <w:rFonts w:ascii="Times New Roman" w:eastAsia="Times New Roman" w:hAnsi="Times New Roman" w:cs="Times New Roman"/>
        </w:rPr>
        <w:t xml:space="preserve"> вину признал, ходатайств не заявил. Пояснил, что утром не осмотрел автомобиль, не заметил снег на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статьи 12.2 КоАП РФ, административным правонарушением признается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разъяснениям, изложенным в абзаце 8 пункта 4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качестве </w:t>
      </w:r>
      <w:r>
        <w:rPr>
          <w:rFonts w:ascii="Times New Roman" w:eastAsia="Times New Roman" w:hAnsi="Times New Roman" w:cs="Times New Roman"/>
        </w:rPr>
        <w:t xml:space="preserve">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</w:t>
      </w:r>
      <w:r>
        <w:rPr>
          <w:rFonts w:ascii="Times New Roman" w:eastAsia="Times New Roman" w:hAnsi="Times New Roman" w:cs="Times New Roman"/>
        </w:rPr>
        <w:t>т.п</w:t>
      </w:r>
      <w:r>
        <w:rPr>
          <w:rFonts w:ascii="Times New Roman" w:eastAsia="Times New Roman" w:hAnsi="Times New Roman" w:cs="Times New Roman"/>
        </w:rPr>
        <w:t xml:space="preserve">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привлекаемого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.2025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Ташкинов</w:t>
      </w:r>
      <w:r>
        <w:rPr>
          <w:rFonts w:ascii="Times New Roman" w:eastAsia="Times New Roman" w:hAnsi="Times New Roman" w:cs="Times New Roman"/>
        </w:rPr>
        <w:t xml:space="preserve"> Н.О.</w:t>
      </w:r>
      <w:r>
        <w:rPr>
          <w:rFonts w:ascii="Times New Roman" w:eastAsia="Times New Roman" w:hAnsi="Times New Roman" w:cs="Times New Roman"/>
        </w:rPr>
        <w:t>, на автодорог</w:t>
      </w:r>
      <w:r>
        <w:rPr>
          <w:rFonts w:ascii="Times New Roman" w:eastAsia="Times New Roman" w:hAnsi="Times New Roman" w:cs="Times New Roman"/>
        </w:rPr>
        <w:t>е по ул. Контейнерная, д. 14</w:t>
      </w:r>
      <w:r>
        <w:rPr>
          <w:rFonts w:ascii="Times New Roman" w:eastAsia="Times New Roman" w:hAnsi="Times New Roman" w:cs="Times New Roman"/>
        </w:rPr>
        <w:t xml:space="preserve"> г. Сургута ХМАО-Югра, 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Чери</w:t>
      </w:r>
      <w:r>
        <w:rPr>
          <w:rFonts w:ascii="Times New Roman" w:eastAsia="Times New Roman" w:hAnsi="Times New Roman" w:cs="Times New Roman"/>
        </w:rPr>
        <w:t xml:space="preserve"> Т21ФЛ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3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</w:t>
      </w:r>
      <w:r>
        <w:rPr>
          <w:rFonts w:ascii="Times New Roman" w:eastAsia="Times New Roman" w:hAnsi="Times New Roman" w:cs="Times New Roman"/>
        </w:rPr>
        <w:t xml:space="preserve">государственные регистрационные знаки, оборудованы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в результате чего, </w:t>
      </w:r>
      <w:r>
        <w:rPr>
          <w:rFonts w:ascii="Times New Roman" w:eastAsia="Times New Roman" w:hAnsi="Times New Roman" w:cs="Times New Roman"/>
        </w:rPr>
        <w:t>Ташкинов</w:t>
      </w:r>
      <w:r>
        <w:rPr>
          <w:rFonts w:ascii="Times New Roman" w:eastAsia="Times New Roman" w:hAnsi="Times New Roman" w:cs="Times New Roman"/>
        </w:rPr>
        <w:t xml:space="preserve"> Н.О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фотоснимк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транспортном средстве </w:t>
      </w:r>
      <w:r>
        <w:rPr>
          <w:rFonts w:ascii="Times New Roman" w:eastAsia="Times New Roman" w:hAnsi="Times New Roman" w:cs="Times New Roman"/>
        </w:rPr>
        <w:t>Чери</w:t>
      </w:r>
      <w:r>
        <w:rPr>
          <w:rFonts w:ascii="Times New Roman" w:eastAsia="Times New Roman" w:hAnsi="Times New Roman" w:cs="Times New Roman"/>
        </w:rPr>
        <w:t xml:space="preserve"> Т21ФЛ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4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передний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знак, оборудован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, использован снег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ИДПС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ГАИ 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Сургуту, согласно которому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.2025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Ташкинов</w:t>
      </w:r>
      <w:r>
        <w:rPr>
          <w:rFonts w:ascii="Times New Roman" w:eastAsia="Times New Roman" w:hAnsi="Times New Roman" w:cs="Times New Roman"/>
        </w:rPr>
        <w:t xml:space="preserve"> Н.О.</w:t>
      </w:r>
      <w:r>
        <w:rPr>
          <w:rFonts w:ascii="Times New Roman" w:eastAsia="Times New Roman" w:hAnsi="Times New Roman" w:cs="Times New Roman"/>
        </w:rPr>
        <w:t>, на автодорог</w:t>
      </w:r>
      <w:r>
        <w:rPr>
          <w:rFonts w:ascii="Times New Roman" w:eastAsia="Times New Roman" w:hAnsi="Times New Roman" w:cs="Times New Roman"/>
        </w:rPr>
        <w:t>е по ул. Контейнерная, д. 14</w:t>
      </w:r>
      <w:r>
        <w:rPr>
          <w:rFonts w:ascii="Times New Roman" w:eastAsia="Times New Roman" w:hAnsi="Times New Roman" w:cs="Times New Roman"/>
        </w:rPr>
        <w:t xml:space="preserve"> г. Сургута ХМАО-Югра, 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Чери</w:t>
      </w:r>
      <w:r>
        <w:rPr>
          <w:rFonts w:ascii="Times New Roman" w:eastAsia="Times New Roman" w:hAnsi="Times New Roman" w:cs="Times New Roman"/>
        </w:rPr>
        <w:t xml:space="preserve"> Т21ФЛ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3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</w:t>
      </w:r>
      <w:r>
        <w:rPr>
          <w:rFonts w:ascii="Times New Roman" w:eastAsia="Times New Roman" w:hAnsi="Times New Roman" w:cs="Times New Roman"/>
        </w:rPr>
        <w:t>государственные регистрационные знаки, оборудованы с применением материалов</w:t>
      </w:r>
      <w:r>
        <w:rPr>
          <w:rFonts w:ascii="Times New Roman" w:eastAsia="Times New Roman" w:hAnsi="Times New Roman" w:cs="Times New Roman"/>
        </w:rPr>
        <w:t xml:space="preserve"> (снег)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</w:rPr>
        <w:t>определения о передаче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карточка </w:t>
      </w:r>
      <w:r>
        <w:rPr>
          <w:rFonts w:ascii="Times New Roman" w:eastAsia="Times New Roman" w:hAnsi="Times New Roman" w:cs="Times New Roman"/>
        </w:rPr>
        <w:t xml:space="preserve">учета ТС;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Ташкинова</w:t>
      </w:r>
      <w:r>
        <w:rPr>
          <w:rFonts w:ascii="Times New Roman" w:eastAsia="Times New Roman" w:hAnsi="Times New Roman" w:cs="Times New Roman"/>
        </w:rPr>
        <w:t xml:space="preserve"> 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 4.2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Ташкинова</w:t>
      </w:r>
      <w:r>
        <w:rPr>
          <w:rFonts w:ascii="Times New Roman" w:eastAsia="Times New Roman" w:hAnsi="Times New Roman" w:cs="Times New Roman"/>
        </w:rPr>
        <w:t xml:space="preserve"> Никиту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71876000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5032000</w:t>
      </w:r>
      <w:r>
        <w:rPr>
          <w:rFonts w:ascii="Times New Roman" w:eastAsia="Times New Roman" w:hAnsi="Times New Roman" w:cs="Times New Roman"/>
          <w:b/>
          <w:bCs/>
        </w:rPr>
        <w:t>5126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УМВД России по ХМАО-Югре, адрес: ул. Ленина д. 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Тюменской области, 628000.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101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40">
    <w:name w:val="cat-UserDefined grp-43 rplc-40"/>
    <w:basedOn w:val="DefaultParagraphFont"/>
  </w:style>
  <w:style w:type="character" w:customStyle="1" w:styleId="cat-UserDefinedgrp-44rplc-42">
    <w:name w:val="cat-UserDefined grp-44 rplc-42"/>
    <w:basedOn w:val="DefaultParagraphFont"/>
  </w:style>
  <w:style w:type="character" w:customStyle="1" w:styleId="cat-UserDefinedgrp-43rplc-52">
    <w:name w:val="cat-UserDefined grp-4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